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721A" w14:textId="77777777" w:rsidR="00D0507E" w:rsidRPr="00D0507E" w:rsidRDefault="00177211" w:rsidP="00D0507E">
      <w:pPr>
        <w:pStyle w:val="Title"/>
        <w:spacing w:line="240" w:lineRule="auto"/>
        <w:rPr>
          <w:sz w:val="32"/>
        </w:rPr>
      </w:pPr>
      <w:r>
        <w:rPr>
          <w:sz w:val="32"/>
        </w:rPr>
        <w:t>Courtney T</w:t>
      </w:r>
      <w:r w:rsidR="00D0507E">
        <w:rPr>
          <w:sz w:val="32"/>
        </w:rPr>
        <w:t>. Johnson</w:t>
      </w:r>
    </w:p>
    <w:p w14:paraId="4F844E4C" w14:textId="742CBEA3" w:rsidR="00F56965" w:rsidRDefault="00F00326" w:rsidP="00F56965">
      <w:pPr>
        <w:pBdr>
          <w:bottom w:val="single" w:sz="4" w:space="1" w:color="auto"/>
        </w:pBdr>
        <w:jc w:val="center"/>
        <w:rPr>
          <w:sz w:val="21"/>
          <w:szCs w:val="22"/>
        </w:rPr>
      </w:pPr>
      <w:r>
        <w:rPr>
          <w:color w:val="000000"/>
          <w:sz w:val="21"/>
          <w:szCs w:val="22"/>
        </w:rPr>
        <w:t xml:space="preserve">9206 </w:t>
      </w:r>
      <w:proofErr w:type="spellStart"/>
      <w:r>
        <w:rPr>
          <w:color w:val="000000"/>
          <w:sz w:val="21"/>
          <w:szCs w:val="22"/>
        </w:rPr>
        <w:t>Cipriani</w:t>
      </w:r>
      <w:proofErr w:type="spellEnd"/>
      <w:r>
        <w:rPr>
          <w:color w:val="000000"/>
          <w:sz w:val="21"/>
          <w:szCs w:val="22"/>
        </w:rPr>
        <w:t xml:space="preserve"> Way</w:t>
      </w:r>
      <w:r w:rsidR="00F56965">
        <w:rPr>
          <w:color w:val="000000"/>
          <w:sz w:val="21"/>
          <w:szCs w:val="22"/>
        </w:rPr>
        <w:t xml:space="preserve"> ● </w:t>
      </w:r>
      <w:r>
        <w:rPr>
          <w:color w:val="000000"/>
          <w:sz w:val="21"/>
          <w:szCs w:val="22"/>
        </w:rPr>
        <w:t>Garden Ridge, TX 78266</w:t>
      </w:r>
      <w:r w:rsidR="00F56965">
        <w:rPr>
          <w:color w:val="000000"/>
          <w:sz w:val="21"/>
          <w:szCs w:val="22"/>
        </w:rPr>
        <w:t xml:space="preserve"> ● (862) 432-3821 ● </w:t>
      </w:r>
      <w:r w:rsidR="00F73583">
        <w:fldChar w:fldCharType="begin"/>
      </w:r>
      <w:r w:rsidR="00F73583">
        <w:instrText xml:space="preserve"> HYPERLINK "http://us.f398.mail.yahoo.com/ym/Compose?To=Tatumcm@yahoo.com" \t "_blank" </w:instrText>
      </w:r>
      <w:r w:rsidR="00F73583">
        <w:fldChar w:fldCharType="separate"/>
      </w:r>
      <w:r w:rsidR="002B27F4" w:rsidRPr="00B76663">
        <w:rPr>
          <w:sz w:val="21"/>
          <w:szCs w:val="22"/>
        </w:rPr>
        <w:t>Tatumcm@yahoo.com</w:t>
      </w:r>
      <w:r w:rsidR="00F73583">
        <w:rPr>
          <w:sz w:val="21"/>
          <w:szCs w:val="22"/>
        </w:rPr>
        <w:fldChar w:fldCharType="end"/>
      </w:r>
    </w:p>
    <w:p w14:paraId="21BCA762" w14:textId="77777777" w:rsidR="00D0507E" w:rsidRPr="00F56965" w:rsidRDefault="00D0507E" w:rsidP="00F56965">
      <w:pPr>
        <w:pBdr>
          <w:bottom w:val="single" w:sz="4" w:space="1" w:color="auto"/>
        </w:pBdr>
        <w:jc w:val="center"/>
        <w:rPr>
          <w:color w:val="000000"/>
          <w:sz w:val="21"/>
          <w:szCs w:val="22"/>
        </w:rPr>
      </w:pPr>
    </w:p>
    <w:p w14:paraId="5D6E120C" w14:textId="77777777" w:rsidR="00F56965" w:rsidRDefault="00F56965" w:rsidP="000961AD">
      <w:pPr>
        <w:rPr>
          <w:b/>
          <w:bCs/>
          <w:color w:val="000000"/>
          <w:sz w:val="21"/>
          <w:szCs w:val="22"/>
        </w:rPr>
      </w:pPr>
    </w:p>
    <w:p w14:paraId="62B74015" w14:textId="77777777" w:rsidR="00E97440" w:rsidRPr="00D22C0A" w:rsidRDefault="00177211" w:rsidP="00E97440">
      <w:pPr>
        <w:jc w:val="both"/>
        <w:rPr>
          <w:color w:val="000000"/>
          <w:sz w:val="21"/>
          <w:szCs w:val="22"/>
        </w:rPr>
      </w:pPr>
      <w:r>
        <w:rPr>
          <w:b/>
          <w:bCs/>
          <w:color w:val="000000"/>
          <w:sz w:val="21"/>
          <w:szCs w:val="22"/>
        </w:rPr>
        <w:t>Education:</w:t>
      </w:r>
      <w:r>
        <w:rPr>
          <w:color w:val="000000"/>
          <w:sz w:val="21"/>
          <w:szCs w:val="22"/>
        </w:rPr>
        <w:tab/>
      </w:r>
      <w:r>
        <w:rPr>
          <w:color w:val="000000"/>
          <w:sz w:val="21"/>
          <w:szCs w:val="22"/>
        </w:rPr>
        <w:tab/>
      </w:r>
      <w:r w:rsidR="00E97440">
        <w:rPr>
          <w:b/>
          <w:color w:val="000000"/>
          <w:sz w:val="21"/>
          <w:szCs w:val="22"/>
        </w:rPr>
        <w:t>University of Maryland, University College</w:t>
      </w:r>
      <w:r w:rsidR="00E97440">
        <w:rPr>
          <w:b/>
          <w:color w:val="000000"/>
          <w:sz w:val="21"/>
          <w:szCs w:val="22"/>
        </w:rPr>
        <w:tab/>
      </w:r>
      <w:r w:rsidR="00E97440">
        <w:rPr>
          <w:b/>
          <w:color w:val="000000"/>
          <w:sz w:val="21"/>
          <w:szCs w:val="22"/>
        </w:rPr>
        <w:tab/>
      </w:r>
      <w:r w:rsidR="00E97440">
        <w:rPr>
          <w:b/>
          <w:color w:val="000000"/>
          <w:sz w:val="21"/>
          <w:szCs w:val="22"/>
        </w:rPr>
        <w:tab/>
      </w:r>
      <w:r w:rsidR="00E97440">
        <w:rPr>
          <w:b/>
          <w:color w:val="000000"/>
          <w:sz w:val="21"/>
          <w:szCs w:val="22"/>
        </w:rPr>
        <w:tab/>
      </w:r>
      <w:r w:rsidR="00E97440">
        <w:rPr>
          <w:color w:val="000000"/>
          <w:sz w:val="21"/>
          <w:szCs w:val="22"/>
        </w:rPr>
        <w:t>Adelphi, Maryland</w:t>
      </w:r>
    </w:p>
    <w:p w14:paraId="2B224AC9" w14:textId="77777777" w:rsidR="00E97440" w:rsidRDefault="00E97440" w:rsidP="00E97440">
      <w:pPr>
        <w:ind w:left="1440" w:firstLine="720"/>
        <w:jc w:val="both"/>
        <w:rPr>
          <w:color w:val="000000"/>
          <w:sz w:val="21"/>
          <w:szCs w:val="22"/>
        </w:rPr>
      </w:pPr>
      <w:r w:rsidRPr="00D22C0A">
        <w:rPr>
          <w:color w:val="000000"/>
          <w:sz w:val="21"/>
          <w:szCs w:val="22"/>
        </w:rPr>
        <w:t xml:space="preserve">Masters </w:t>
      </w:r>
      <w:r>
        <w:rPr>
          <w:color w:val="000000"/>
          <w:sz w:val="21"/>
          <w:szCs w:val="22"/>
        </w:rPr>
        <w:t>of</w:t>
      </w:r>
      <w:r w:rsidRPr="00D22C0A">
        <w:rPr>
          <w:color w:val="000000"/>
          <w:sz w:val="21"/>
          <w:szCs w:val="22"/>
        </w:rPr>
        <w:t xml:space="preserve"> Distance Education</w:t>
      </w:r>
      <w:r>
        <w:rPr>
          <w:color w:val="000000"/>
          <w:sz w:val="21"/>
          <w:szCs w:val="22"/>
        </w:rPr>
        <w:t xml:space="preserve">- Teaching and Training </w:t>
      </w:r>
      <w:r w:rsidRPr="00D22C0A">
        <w:rPr>
          <w:color w:val="000000"/>
          <w:sz w:val="21"/>
          <w:szCs w:val="22"/>
        </w:rPr>
        <w:t xml:space="preserve"> </w:t>
      </w:r>
      <w:r>
        <w:rPr>
          <w:color w:val="000000"/>
          <w:sz w:val="21"/>
          <w:szCs w:val="22"/>
        </w:rPr>
        <w:tab/>
      </w:r>
      <w:r>
        <w:rPr>
          <w:color w:val="000000"/>
          <w:sz w:val="21"/>
          <w:szCs w:val="22"/>
        </w:rPr>
        <w:tab/>
      </w:r>
      <w:r>
        <w:rPr>
          <w:color w:val="000000"/>
          <w:sz w:val="21"/>
          <w:szCs w:val="22"/>
        </w:rPr>
        <w:tab/>
        <w:t>Dec. 2013, 3.5 GPA</w:t>
      </w:r>
    </w:p>
    <w:p w14:paraId="5D9BBCBC" w14:textId="77777777" w:rsidR="00FD1962" w:rsidRDefault="00FD1962" w:rsidP="00E97440">
      <w:pPr>
        <w:ind w:left="1440" w:firstLine="720"/>
        <w:jc w:val="both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Graduate Certificate in Information Technology Infrastructure</w:t>
      </w:r>
      <w:r>
        <w:rPr>
          <w:color w:val="000000"/>
          <w:sz w:val="21"/>
          <w:szCs w:val="22"/>
        </w:rPr>
        <w:tab/>
      </w:r>
      <w:r>
        <w:rPr>
          <w:color w:val="000000"/>
          <w:sz w:val="21"/>
          <w:szCs w:val="22"/>
        </w:rPr>
        <w:tab/>
        <w:t>Current</w:t>
      </w:r>
    </w:p>
    <w:p w14:paraId="3AA46F95" w14:textId="77777777" w:rsidR="00E97440" w:rsidRDefault="00E97440" w:rsidP="00B76663">
      <w:pPr>
        <w:jc w:val="both"/>
        <w:rPr>
          <w:color w:val="000000"/>
          <w:sz w:val="21"/>
          <w:szCs w:val="22"/>
        </w:rPr>
      </w:pPr>
    </w:p>
    <w:p w14:paraId="51598790" w14:textId="77777777" w:rsidR="00177211" w:rsidRDefault="00177211" w:rsidP="00E97440">
      <w:pPr>
        <w:ind w:left="1440" w:firstLine="720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b/>
          <w:bCs/>
          <w:color w:val="000000"/>
          <w:sz w:val="21"/>
          <w:szCs w:val="22"/>
        </w:rPr>
        <w:t>Howard University</w:t>
      </w:r>
      <w:r w:rsidR="002B27F4">
        <w:rPr>
          <w:color w:val="000000"/>
          <w:sz w:val="21"/>
          <w:szCs w:val="22"/>
        </w:rPr>
        <w:tab/>
      </w:r>
      <w:r w:rsidR="002B27F4">
        <w:rPr>
          <w:color w:val="000000"/>
          <w:sz w:val="21"/>
          <w:szCs w:val="22"/>
        </w:rPr>
        <w:tab/>
      </w:r>
      <w:r w:rsidR="002B27F4">
        <w:rPr>
          <w:color w:val="000000"/>
          <w:sz w:val="21"/>
          <w:szCs w:val="22"/>
        </w:rPr>
        <w:tab/>
      </w:r>
      <w:r w:rsidR="002B27F4">
        <w:rPr>
          <w:color w:val="000000"/>
          <w:sz w:val="21"/>
          <w:szCs w:val="22"/>
        </w:rPr>
        <w:tab/>
      </w:r>
      <w:r w:rsidR="002B27F4">
        <w:rPr>
          <w:color w:val="000000"/>
          <w:sz w:val="21"/>
          <w:szCs w:val="22"/>
        </w:rPr>
        <w:tab/>
      </w:r>
      <w:r w:rsidR="002B27F4">
        <w:rPr>
          <w:color w:val="000000"/>
          <w:sz w:val="21"/>
          <w:szCs w:val="22"/>
        </w:rPr>
        <w:tab/>
      </w:r>
      <w:r w:rsidR="00171ACC">
        <w:rPr>
          <w:color w:val="000000"/>
          <w:sz w:val="21"/>
          <w:szCs w:val="22"/>
        </w:rPr>
        <w:tab/>
      </w:r>
      <w:r>
        <w:rPr>
          <w:color w:val="000000"/>
          <w:sz w:val="21"/>
          <w:szCs w:val="22"/>
        </w:rPr>
        <w:t>Washington, D.C.</w:t>
      </w:r>
    </w:p>
    <w:p w14:paraId="72B27062" w14:textId="77777777" w:rsidR="001D2A3F" w:rsidRDefault="00902AD7" w:rsidP="00B76663">
      <w:pPr>
        <w:jc w:val="both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         </w:t>
      </w:r>
      <w:r w:rsidR="002B27F4">
        <w:rPr>
          <w:color w:val="000000"/>
          <w:sz w:val="21"/>
          <w:szCs w:val="22"/>
        </w:rPr>
        <w:t>               </w:t>
      </w:r>
      <w:r w:rsidR="002B27F4">
        <w:rPr>
          <w:color w:val="000000"/>
          <w:sz w:val="21"/>
          <w:szCs w:val="22"/>
        </w:rPr>
        <w:tab/>
      </w:r>
      <w:r w:rsidR="002B27F4">
        <w:rPr>
          <w:color w:val="000000"/>
          <w:sz w:val="21"/>
          <w:szCs w:val="22"/>
        </w:rPr>
        <w:tab/>
        <w:t>BA, Business Administration/</w:t>
      </w:r>
      <w:r>
        <w:rPr>
          <w:color w:val="000000"/>
          <w:sz w:val="21"/>
          <w:szCs w:val="22"/>
        </w:rPr>
        <w:t>Marketing</w:t>
      </w:r>
      <w:r w:rsidR="00171ACC">
        <w:rPr>
          <w:color w:val="000000"/>
          <w:sz w:val="21"/>
          <w:szCs w:val="22"/>
        </w:rPr>
        <w:t>, Cum Laude</w:t>
      </w:r>
      <w:r>
        <w:rPr>
          <w:color w:val="000000"/>
          <w:sz w:val="21"/>
          <w:szCs w:val="22"/>
        </w:rPr>
        <w:t xml:space="preserve"> </w:t>
      </w:r>
      <w:r w:rsidR="002B27F4">
        <w:rPr>
          <w:color w:val="000000"/>
          <w:sz w:val="21"/>
          <w:szCs w:val="22"/>
        </w:rPr>
        <w:tab/>
      </w:r>
      <w:r w:rsidR="002B27F4">
        <w:rPr>
          <w:color w:val="000000"/>
          <w:sz w:val="21"/>
          <w:szCs w:val="22"/>
        </w:rPr>
        <w:tab/>
      </w:r>
      <w:r w:rsidR="00171ACC">
        <w:rPr>
          <w:color w:val="000000"/>
          <w:sz w:val="21"/>
          <w:szCs w:val="22"/>
        </w:rPr>
        <w:tab/>
      </w:r>
      <w:r>
        <w:rPr>
          <w:color w:val="000000"/>
          <w:sz w:val="21"/>
          <w:szCs w:val="22"/>
        </w:rPr>
        <w:t>May 2010</w:t>
      </w:r>
      <w:r w:rsidR="00E97440">
        <w:rPr>
          <w:color w:val="000000"/>
          <w:sz w:val="21"/>
          <w:szCs w:val="22"/>
        </w:rPr>
        <w:t>. 3.36 GPA</w:t>
      </w:r>
    </w:p>
    <w:p w14:paraId="428E4DF9" w14:textId="77777777" w:rsidR="001D2A3F" w:rsidRDefault="001D2A3F" w:rsidP="00E97440">
      <w:pPr>
        <w:pBdr>
          <w:bottom w:val="single" w:sz="4" w:space="1" w:color="auto"/>
        </w:pBdr>
        <w:jc w:val="both"/>
        <w:rPr>
          <w:b/>
          <w:bCs/>
          <w:color w:val="000000"/>
          <w:sz w:val="21"/>
          <w:szCs w:val="22"/>
        </w:rPr>
      </w:pPr>
    </w:p>
    <w:p w14:paraId="6852125C" w14:textId="49BCE0D3" w:rsidR="00D32F7E" w:rsidRDefault="00AA27F4" w:rsidP="00B76663">
      <w:pPr>
        <w:pBdr>
          <w:bottom w:val="single" w:sz="4" w:space="1" w:color="auto"/>
        </w:pBdr>
        <w:ind w:left="2160" w:hanging="2160"/>
        <w:jc w:val="both"/>
        <w:rPr>
          <w:color w:val="000000"/>
          <w:sz w:val="21"/>
          <w:szCs w:val="22"/>
        </w:rPr>
      </w:pPr>
      <w:r>
        <w:rPr>
          <w:b/>
          <w:bCs/>
          <w:color w:val="000000"/>
          <w:sz w:val="21"/>
          <w:szCs w:val="22"/>
        </w:rPr>
        <w:t>Computer Skills</w:t>
      </w:r>
      <w:r w:rsidR="00177211">
        <w:rPr>
          <w:b/>
          <w:bCs/>
          <w:color w:val="000000"/>
          <w:sz w:val="21"/>
          <w:szCs w:val="22"/>
        </w:rPr>
        <w:t>:</w:t>
      </w:r>
      <w:r w:rsidR="00177211">
        <w:rPr>
          <w:color w:val="000000"/>
          <w:sz w:val="21"/>
          <w:szCs w:val="22"/>
        </w:rPr>
        <w:t xml:space="preserve"> </w:t>
      </w:r>
      <w:r w:rsidR="00177211">
        <w:rPr>
          <w:color w:val="000000"/>
          <w:sz w:val="21"/>
          <w:szCs w:val="22"/>
        </w:rPr>
        <w:tab/>
        <w:t xml:space="preserve">Skilled in SAP software, </w:t>
      </w:r>
      <w:r w:rsidR="00B76663">
        <w:rPr>
          <w:color w:val="000000"/>
          <w:sz w:val="21"/>
          <w:szCs w:val="22"/>
        </w:rPr>
        <w:t>Microsoft Suite, Lotus Notes, MAX database</w:t>
      </w:r>
      <w:r w:rsidR="002449EB">
        <w:rPr>
          <w:color w:val="000000"/>
          <w:sz w:val="21"/>
          <w:szCs w:val="22"/>
        </w:rPr>
        <w:t xml:space="preserve">, </w:t>
      </w:r>
      <w:r w:rsidR="003D2EB6">
        <w:rPr>
          <w:color w:val="000000"/>
          <w:sz w:val="21"/>
          <w:szCs w:val="22"/>
        </w:rPr>
        <w:t xml:space="preserve">Adobe InDesign and </w:t>
      </w:r>
      <w:r w:rsidR="00907B5C">
        <w:rPr>
          <w:color w:val="000000"/>
          <w:sz w:val="21"/>
          <w:szCs w:val="22"/>
        </w:rPr>
        <w:t>Captivate, Articulate Storyline</w:t>
      </w:r>
      <w:r w:rsidR="003D2EB6">
        <w:rPr>
          <w:color w:val="000000"/>
          <w:sz w:val="21"/>
          <w:szCs w:val="22"/>
        </w:rPr>
        <w:t xml:space="preserve">, Desire2Learn, </w:t>
      </w:r>
      <w:r w:rsidR="00786985">
        <w:rPr>
          <w:color w:val="000000"/>
          <w:sz w:val="21"/>
          <w:szCs w:val="22"/>
        </w:rPr>
        <w:t>Cornerstone</w:t>
      </w:r>
      <w:r w:rsidR="002449EB">
        <w:rPr>
          <w:color w:val="000000"/>
          <w:sz w:val="21"/>
          <w:szCs w:val="22"/>
        </w:rPr>
        <w:t xml:space="preserve">, and various online learning systems </w:t>
      </w:r>
      <w:r w:rsidR="00E97440">
        <w:rPr>
          <w:color w:val="000000"/>
          <w:sz w:val="21"/>
          <w:szCs w:val="22"/>
        </w:rPr>
        <w:t>and course development tools</w:t>
      </w:r>
    </w:p>
    <w:p w14:paraId="2F974983" w14:textId="77777777" w:rsidR="00F56965" w:rsidRDefault="00F56965" w:rsidP="00825A9A">
      <w:pPr>
        <w:pBdr>
          <w:bottom w:val="single" w:sz="4" w:space="1" w:color="auto"/>
        </w:pBdr>
        <w:jc w:val="both"/>
        <w:rPr>
          <w:rFonts w:ascii="Arial" w:hAnsi="Arial" w:cs="Arial"/>
          <w:color w:val="000000"/>
          <w:sz w:val="21"/>
          <w:szCs w:val="22"/>
        </w:rPr>
      </w:pPr>
    </w:p>
    <w:p w14:paraId="59EBE441" w14:textId="77777777" w:rsidR="00AF314C" w:rsidRDefault="00AF314C" w:rsidP="00B76663">
      <w:pPr>
        <w:ind w:left="2160" w:hanging="2160"/>
        <w:jc w:val="both"/>
        <w:rPr>
          <w:b/>
          <w:bCs/>
          <w:color w:val="000000"/>
          <w:sz w:val="21"/>
          <w:szCs w:val="22"/>
        </w:rPr>
      </w:pPr>
    </w:p>
    <w:p w14:paraId="49A07E42" w14:textId="77777777" w:rsidR="00177211" w:rsidRPr="00D32F7E" w:rsidRDefault="00177211" w:rsidP="00B76663">
      <w:pPr>
        <w:ind w:left="2160" w:hanging="2160"/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b/>
          <w:bCs/>
          <w:color w:val="000000"/>
          <w:sz w:val="21"/>
          <w:szCs w:val="22"/>
        </w:rPr>
        <w:t xml:space="preserve">Experience:    </w:t>
      </w:r>
    </w:p>
    <w:p w14:paraId="2D18925A" w14:textId="77777777" w:rsidR="00E8486B" w:rsidRDefault="00E8486B" w:rsidP="00B76663">
      <w:pPr>
        <w:jc w:val="both"/>
        <w:outlineLvl w:val="0"/>
        <w:rPr>
          <w:color w:val="000000"/>
          <w:sz w:val="21"/>
          <w:szCs w:val="22"/>
        </w:rPr>
      </w:pPr>
    </w:p>
    <w:p w14:paraId="22B36183" w14:textId="5E5D6BBE" w:rsidR="00E8486B" w:rsidRDefault="00E8486B" w:rsidP="00B76663">
      <w:pPr>
        <w:jc w:val="both"/>
        <w:outlineLvl w:val="0"/>
        <w:rPr>
          <w:b/>
          <w:color w:val="000000"/>
          <w:sz w:val="21"/>
          <w:szCs w:val="22"/>
        </w:rPr>
      </w:pPr>
      <w:proofErr w:type="gramStart"/>
      <w:r>
        <w:rPr>
          <w:color w:val="000000"/>
          <w:sz w:val="21"/>
          <w:szCs w:val="22"/>
        </w:rPr>
        <w:t xml:space="preserve">Feb. ’14- </w:t>
      </w:r>
      <w:r w:rsidR="00D26B8E">
        <w:rPr>
          <w:color w:val="000000"/>
          <w:sz w:val="21"/>
          <w:szCs w:val="22"/>
        </w:rPr>
        <w:t>Dec. ‘14</w:t>
      </w:r>
      <w:r w:rsidR="00B40044">
        <w:rPr>
          <w:color w:val="000000"/>
          <w:sz w:val="21"/>
          <w:szCs w:val="22"/>
        </w:rPr>
        <w:tab/>
      </w:r>
      <w:r w:rsidR="00B40044" w:rsidRPr="00B40044">
        <w:rPr>
          <w:b/>
          <w:color w:val="000000"/>
          <w:sz w:val="21"/>
          <w:szCs w:val="22"/>
        </w:rPr>
        <w:t>Virginia Beach Public City Schools,</w:t>
      </w:r>
      <w:r w:rsidR="00B40044">
        <w:rPr>
          <w:color w:val="000000"/>
          <w:sz w:val="21"/>
          <w:szCs w:val="22"/>
        </w:rPr>
        <w:t xml:space="preserve"> </w:t>
      </w:r>
      <w:r w:rsidR="00B40044">
        <w:rPr>
          <w:b/>
          <w:color w:val="000000"/>
          <w:sz w:val="21"/>
          <w:szCs w:val="22"/>
        </w:rPr>
        <w:t>Adult Learning Center, Virginia Beach, Va.</w:t>
      </w:r>
      <w:proofErr w:type="gramEnd"/>
    </w:p>
    <w:p w14:paraId="56B097C2" w14:textId="77777777" w:rsidR="00B40044" w:rsidRDefault="00B40044" w:rsidP="00B76663">
      <w:pPr>
        <w:jc w:val="both"/>
        <w:outlineLvl w:val="0"/>
        <w:rPr>
          <w:b/>
          <w:color w:val="000000"/>
          <w:sz w:val="21"/>
          <w:szCs w:val="22"/>
        </w:rPr>
      </w:pP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  <w:t>Program Planner</w:t>
      </w:r>
    </w:p>
    <w:p w14:paraId="4FBADE05" w14:textId="77777777" w:rsidR="001765EA" w:rsidRDefault="001765EA" w:rsidP="001765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1765EA">
        <w:rPr>
          <w:rFonts w:ascii="Times" w:hAnsi="Times" w:cs="Times"/>
          <w:sz w:val="21"/>
          <w:szCs w:val="21"/>
        </w:rPr>
        <w:t>Identify and develop new and exciting courses and programs that meet the needs of the Hampton Roads residents, resulting in record enrollments and enthusiasm in the community</w:t>
      </w:r>
    </w:p>
    <w:p w14:paraId="4EE438E9" w14:textId="77777777" w:rsidR="001765EA" w:rsidRDefault="001765EA" w:rsidP="001765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1765EA">
        <w:rPr>
          <w:rFonts w:ascii="Times" w:hAnsi="Times" w:cs="Times"/>
          <w:sz w:val="21"/>
          <w:szCs w:val="21"/>
        </w:rPr>
        <w:t>Hired, manage, and supervise a staff of over 30 part-time instructors that deliver various courses in subject areas including technology, arts and crafts, music, leisure, entertainment, and career skills</w:t>
      </w:r>
    </w:p>
    <w:p w14:paraId="24682D58" w14:textId="77777777" w:rsidR="001765EA" w:rsidRDefault="001765EA" w:rsidP="001765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1765EA">
        <w:rPr>
          <w:rFonts w:ascii="Times" w:hAnsi="Times" w:cs="Times"/>
          <w:sz w:val="21"/>
          <w:szCs w:val="21"/>
        </w:rPr>
        <w:t>Direct daily Community Education operations within the school system and the various satellite locations across the state of Virginia</w:t>
      </w:r>
    </w:p>
    <w:p w14:paraId="4BA0559F" w14:textId="77777777" w:rsidR="001765EA" w:rsidRDefault="001765EA" w:rsidP="001765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1765EA">
        <w:rPr>
          <w:rFonts w:ascii="Times" w:hAnsi="Times" w:cs="Times"/>
          <w:sz w:val="21"/>
          <w:szCs w:val="21"/>
        </w:rPr>
        <w:t>Counsel students on a daily basis by assessing needs and abilities, recommending courses, and encouraging them to pursue the appropriate career path</w:t>
      </w:r>
    </w:p>
    <w:p w14:paraId="610187A1" w14:textId="77777777" w:rsidR="001765EA" w:rsidRDefault="001765EA" w:rsidP="001765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1765EA">
        <w:rPr>
          <w:rFonts w:ascii="Times" w:hAnsi="Times" w:cs="Times"/>
          <w:sz w:val="21"/>
          <w:szCs w:val="21"/>
        </w:rPr>
        <w:t>Design marketing materials, including the 35 page course catalog each semester and coordinates delivery of over 25,000 copies to the Hampt</w:t>
      </w:r>
      <w:bookmarkStart w:id="0" w:name="_GoBack"/>
      <w:bookmarkEnd w:id="0"/>
      <w:r w:rsidRPr="001765EA">
        <w:rPr>
          <w:rFonts w:ascii="Times" w:hAnsi="Times" w:cs="Times"/>
          <w:sz w:val="21"/>
          <w:szCs w:val="21"/>
        </w:rPr>
        <w:t>on Roads area</w:t>
      </w:r>
    </w:p>
    <w:p w14:paraId="12BD27A6" w14:textId="77777777" w:rsidR="001765EA" w:rsidRDefault="001765EA" w:rsidP="001765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1765EA">
        <w:rPr>
          <w:rFonts w:ascii="Times" w:hAnsi="Times" w:cs="Times"/>
          <w:sz w:val="21"/>
          <w:szCs w:val="21"/>
        </w:rPr>
        <w:t>Negotiate contracts with media executives, curriculum and education providers, and commercial vendors to serve the purpose of the center while maintaining business operations standards and delegating appropriate</w:t>
      </w:r>
    </w:p>
    <w:p w14:paraId="7DA6BDF4" w14:textId="77777777" w:rsidR="00E8486B" w:rsidRPr="001765EA" w:rsidRDefault="001765EA" w:rsidP="001765EA">
      <w:pPr>
        <w:pStyle w:val="ListParagraph"/>
        <w:widowControl w:val="0"/>
        <w:numPr>
          <w:ilvl w:val="0"/>
          <w:numId w:val="23"/>
        </w:numPr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1765EA">
        <w:rPr>
          <w:rFonts w:ascii="Times" w:hAnsi="Times" w:cs="Times"/>
          <w:sz w:val="21"/>
          <w:szCs w:val="21"/>
        </w:rPr>
        <w:t xml:space="preserve">Reorganized and restructured the Community Education department by writing, implementing </w:t>
      </w:r>
      <w:proofErr w:type="gramStart"/>
      <w:r w:rsidRPr="001765EA">
        <w:rPr>
          <w:rFonts w:ascii="Times" w:hAnsi="Times" w:cs="Times"/>
          <w:sz w:val="21"/>
          <w:szCs w:val="21"/>
        </w:rPr>
        <w:t>and</w:t>
      </w:r>
      <w:proofErr w:type="gramEnd"/>
      <w:r w:rsidRPr="001765EA">
        <w:rPr>
          <w:rFonts w:ascii="Times" w:hAnsi="Times" w:cs="Times"/>
          <w:sz w:val="21"/>
          <w:szCs w:val="21"/>
        </w:rPr>
        <w:t xml:space="preserve"> communicating official policies, procedures, and practices for effective operation</w:t>
      </w:r>
    </w:p>
    <w:p w14:paraId="00D231C1" w14:textId="1EBA3D64" w:rsidR="00DB3DA2" w:rsidRDefault="00DB3DA2" w:rsidP="00B76663">
      <w:pPr>
        <w:jc w:val="both"/>
        <w:outlineLvl w:val="0"/>
        <w:rPr>
          <w:b/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 xml:space="preserve">Jan. ’14- </w:t>
      </w:r>
      <w:r w:rsidR="00956C04">
        <w:rPr>
          <w:color w:val="000000"/>
          <w:sz w:val="21"/>
          <w:szCs w:val="22"/>
        </w:rPr>
        <w:t>Jan ‘15</w:t>
      </w:r>
      <w:r>
        <w:rPr>
          <w:color w:val="000000"/>
          <w:sz w:val="21"/>
          <w:szCs w:val="22"/>
        </w:rPr>
        <w:tab/>
      </w:r>
      <w:r>
        <w:rPr>
          <w:color w:val="000000"/>
          <w:sz w:val="21"/>
          <w:szCs w:val="22"/>
        </w:rPr>
        <w:tab/>
      </w:r>
      <w:r w:rsidR="00605014">
        <w:rPr>
          <w:b/>
          <w:color w:val="000000"/>
          <w:sz w:val="21"/>
          <w:szCs w:val="22"/>
        </w:rPr>
        <w:t>Professional Standards Institute- Remote</w:t>
      </w:r>
    </w:p>
    <w:p w14:paraId="1ACB732F" w14:textId="77777777" w:rsidR="00565489" w:rsidRPr="00565489" w:rsidRDefault="00605014" w:rsidP="00565489">
      <w:pPr>
        <w:jc w:val="both"/>
        <w:outlineLvl w:val="0"/>
        <w:rPr>
          <w:b/>
          <w:color w:val="000000"/>
          <w:sz w:val="21"/>
          <w:szCs w:val="22"/>
        </w:rPr>
      </w:pP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  <w:t>Subject Matter Expert &amp; Course Facilitator</w:t>
      </w:r>
    </w:p>
    <w:p w14:paraId="147D2834" w14:textId="77777777" w:rsidR="00F73583" w:rsidRDefault="00F73583" w:rsidP="00F7358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F73583">
        <w:rPr>
          <w:rFonts w:ascii="Times" w:hAnsi="Times" w:cs="Times"/>
          <w:sz w:val="21"/>
          <w:szCs w:val="21"/>
        </w:rPr>
        <w:t xml:space="preserve">Facilitate courses by answering questions and concerns, evaluating assignments, and promoting  continued learning on a daily basis </w:t>
      </w:r>
    </w:p>
    <w:p w14:paraId="795758DF" w14:textId="77777777" w:rsidR="00F73583" w:rsidRDefault="00F73583" w:rsidP="00F7358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F73583">
        <w:rPr>
          <w:rFonts w:ascii="Times" w:hAnsi="Times" w:cs="Times"/>
          <w:sz w:val="21"/>
          <w:szCs w:val="21"/>
        </w:rPr>
        <w:t xml:space="preserve">Provide expert knowledge and advising on educational content relative to the sales profession for the  development of course materials </w:t>
      </w:r>
    </w:p>
    <w:p w14:paraId="0F74A427" w14:textId="77777777" w:rsidR="00F73583" w:rsidRDefault="00F73583" w:rsidP="00F7358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F73583">
        <w:rPr>
          <w:rFonts w:ascii="Times" w:hAnsi="Times" w:cs="Times"/>
          <w:sz w:val="21"/>
          <w:szCs w:val="21"/>
        </w:rPr>
        <w:t xml:space="preserve">Design, develop, implement, and evaluate online Professional Development courses which are  creatively designed for students to follow in an asynchronous and autonomous environment </w:t>
      </w:r>
    </w:p>
    <w:p w14:paraId="45FB3DB3" w14:textId="11C5E07B" w:rsidR="00DB3DA2" w:rsidRPr="00F73583" w:rsidRDefault="00F73583" w:rsidP="00F73583">
      <w:pPr>
        <w:pStyle w:val="ListParagraph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21"/>
          <w:szCs w:val="21"/>
        </w:rPr>
      </w:pPr>
      <w:r w:rsidRPr="00F73583">
        <w:rPr>
          <w:rFonts w:ascii="Times" w:hAnsi="Times" w:cs="Times"/>
          <w:sz w:val="21"/>
          <w:szCs w:val="21"/>
        </w:rPr>
        <w:t xml:space="preserve">Demonstrate the successful use distance education techniques, methods, and pedagogy to create an  interactive teaching and learning environment through the use of multimedia and stimulating lessons </w:t>
      </w:r>
    </w:p>
    <w:p w14:paraId="527AE7A0" w14:textId="77777777" w:rsidR="00901373" w:rsidRDefault="00901373" w:rsidP="00B76663">
      <w:pPr>
        <w:jc w:val="both"/>
        <w:outlineLvl w:val="0"/>
        <w:rPr>
          <w:b/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 xml:space="preserve">Sept. ’13- </w:t>
      </w:r>
      <w:r w:rsidR="0019198A">
        <w:rPr>
          <w:color w:val="000000"/>
          <w:sz w:val="21"/>
          <w:szCs w:val="22"/>
        </w:rPr>
        <w:t>Jan. ‘14</w:t>
      </w:r>
      <w:r>
        <w:rPr>
          <w:color w:val="000000"/>
          <w:sz w:val="21"/>
          <w:szCs w:val="22"/>
        </w:rPr>
        <w:tab/>
      </w:r>
      <w:proofErr w:type="spellStart"/>
      <w:r>
        <w:rPr>
          <w:b/>
          <w:color w:val="000000"/>
          <w:sz w:val="21"/>
          <w:szCs w:val="22"/>
        </w:rPr>
        <w:t>Tysinger</w:t>
      </w:r>
      <w:proofErr w:type="spellEnd"/>
      <w:r>
        <w:rPr>
          <w:b/>
          <w:color w:val="000000"/>
          <w:sz w:val="21"/>
          <w:szCs w:val="22"/>
        </w:rPr>
        <w:t xml:space="preserve"> Motor Company, Hampton, </w:t>
      </w:r>
      <w:proofErr w:type="gramStart"/>
      <w:r>
        <w:rPr>
          <w:b/>
          <w:color w:val="000000"/>
          <w:sz w:val="21"/>
          <w:szCs w:val="22"/>
        </w:rPr>
        <w:t>Va</w:t>
      </w:r>
      <w:proofErr w:type="gramEnd"/>
      <w:r>
        <w:rPr>
          <w:b/>
          <w:color w:val="000000"/>
          <w:sz w:val="21"/>
          <w:szCs w:val="22"/>
        </w:rPr>
        <w:t>.</w:t>
      </w:r>
    </w:p>
    <w:p w14:paraId="5014C422" w14:textId="77777777" w:rsidR="00901373" w:rsidRDefault="00901373" w:rsidP="00B76663">
      <w:pPr>
        <w:jc w:val="both"/>
        <w:outlineLvl w:val="0"/>
        <w:rPr>
          <w:b/>
          <w:color w:val="000000"/>
          <w:sz w:val="21"/>
          <w:szCs w:val="22"/>
        </w:rPr>
      </w:pP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  <w:t xml:space="preserve">Certified Mercedes- Benz </w:t>
      </w:r>
      <w:r w:rsidR="00E97440">
        <w:rPr>
          <w:b/>
          <w:color w:val="000000"/>
          <w:sz w:val="21"/>
          <w:szCs w:val="22"/>
        </w:rPr>
        <w:t>Marketing Agent/</w:t>
      </w:r>
      <w:r>
        <w:rPr>
          <w:b/>
          <w:color w:val="000000"/>
          <w:sz w:val="21"/>
          <w:szCs w:val="22"/>
        </w:rPr>
        <w:t>Consultant</w:t>
      </w:r>
    </w:p>
    <w:p w14:paraId="47B5327B" w14:textId="77777777" w:rsidR="00901373" w:rsidRPr="00901373" w:rsidRDefault="00901373" w:rsidP="00901373">
      <w:pPr>
        <w:numPr>
          <w:ilvl w:val="0"/>
          <w:numId w:val="20"/>
        </w:numPr>
        <w:jc w:val="both"/>
        <w:outlineLvl w:val="0"/>
        <w:rPr>
          <w:b/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Consults with customers to ascertain needs and wants regarding new and used luxury vehicles</w:t>
      </w:r>
    </w:p>
    <w:p w14:paraId="0D5E6244" w14:textId="77777777" w:rsidR="00901373" w:rsidRPr="00901373" w:rsidRDefault="00901373" w:rsidP="00901373">
      <w:pPr>
        <w:numPr>
          <w:ilvl w:val="0"/>
          <w:numId w:val="20"/>
        </w:numPr>
        <w:jc w:val="both"/>
        <w:outlineLvl w:val="0"/>
        <w:rPr>
          <w:b/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Sells and delivers the best product to the customer based on the needs and wants described, while building lasting relationships that will result in continued business</w:t>
      </w:r>
    </w:p>
    <w:p w14:paraId="78EC8C69" w14:textId="77777777" w:rsidR="00901373" w:rsidRPr="00901373" w:rsidRDefault="00901373" w:rsidP="00901373">
      <w:pPr>
        <w:numPr>
          <w:ilvl w:val="0"/>
          <w:numId w:val="20"/>
        </w:numPr>
        <w:jc w:val="both"/>
        <w:outlineLvl w:val="0"/>
        <w:rPr>
          <w:b/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 xml:space="preserve">Coordinates and participates in multiple community events to build the business and brand of </w:t>
      </w:r>
      <w:proofErr w:type="spellStart"/>
      <w:r>
        <w:rPr>
          <w:color w:val="000000"/>
          <w:sz w:val="21"/>
          <w:szCs w:val="22"/>
        </w:rPr>
        <w:t>Tysinger</w:t>
      </w:r>
      <w:proofErr w:type="spellEnd"/>
      <w:r>
        <w:rPr>
          <w:color w:val="000000"/>
          <w:sz w:val="21"/>
          <w:szCs w:val="22"/>
        </w:rPr>
        <w:t xml:space="preserve"> and Mercedes-Benz</w:t>
      </w:r>
    </w:p>
    <w:p w14:paraId="25D3A3D0" w14:textId="77777777" w:rsidR="00901373" w:rsidRDefault="00901373" w:rsidP="00B76663">
      <w:pPr>
        <w:jc w:val="both"/>
        <w:outlineLvl w:val="0"/>
        <w:rPr>
          <w:color w:val="000000"/>
          <w:sz w:val="21"/>
          <w:szCs w:val="22"/>
        </w:rPr>
      </w:pPr>
    </w:p>
    <w:p w14:paraId="03677379" w14:textId="77777777" w:rsidR="00245AB2" w:rsidRDefault="00245AB2" w:rsidP="00B76663">
      <w:pPr>
        <w:jc w:val="both"/>
        <w:outlineLvl w:val="0"/>
        <w:rPr>
          <w:color w:val="000000"/>
          <w:sz w:val="21"/>
          <w:szCs w:val="22"/>
        </w:rPr>
      </w:pPr>
    </w:p>
    <w:p w14:paraId="32C5A93F" w14:textId="77777777" w:rsidR="00245AB2" w:rsidRDefault="00245AB2" w:rsidP="00B76663">
      <w:pPr>
        <w:jc w:val="both"/>
        <w:outlineLvl w:val="0"/>
        <w:rPr>
          <w:color w:val="000000"/>
          <w:sz w:val="21"/>
          <w:szCs w:val="22"/>
        </w:rPr>
      </w:pPr>
    </w:p>
    <w:p w14:paraId="63FAA9E1" w14:textId="77777777" w:rsidR="00245AB2" w:rsidRDefault="00245AB2" w:rsidP="00B76663">
      <w:pPr>
        <w:jc w:val="both"/>
        <w:outlineLvl w:val="0"/>
        <w:rPr>
          <w:color w:val="000000"/>
          <w:sz w:val="21"/>
          <w:szCs w:val="22"/>
        </w:rPr>
      </w:pPr>
    </w:p>
    <w:p w14:paraId="43402C38" w14:textId="77777777" w:rsidR="002449EB" w:rsidRDefault="0059266E" w:rsidP="00B76663">
      <w:pPr>
        <w:jc w:val="both"/>
        <w:outlineLvl w:val="0"/>
        <w:rPr>
          <w:b/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lastRenderedPageBreak/>
        <w:t>June ‘11</w:t>
      </w:r>
      <w:r w:rsidR="002449EB">
        <w:rPr>
          <w:color w:val="000000"/>
          <w:sz w:val="21"/>
          <w:szCs w:val="22"/>
        </w:rPr>
        <w:t xml:space="preserve">- </w:t>
      </w:r>
      <w:r w:rsidR="009765D1">
        <w:rPr>
          <w:color w:val="000000"/>
          <w:sz w:val="21"/>
          <w:szCs w:val="22"/>
        </w:rPr>
        <w:t>Sept. ‘13</w:t>
      </w:r>
      <w:r w:rsidR="002449EB">
        <w:rPr>
          <w:color w:val="000000"/>
          <w:sz w:val="21"/>
          <w:szCs w:val="22"/>
        </w:rPr>
        <w:tab/>
      </w:r>
      <w:r w:rsidR="002449EB" w:rsidRPr="002D46A7">
        <w:rPr>
          <w:b/>
          <w:color w:val="000000"/>
          <w:sz w:val="21"/>
          <w:szCs w:val="22"/>
        </w:rPr>
        <w:t>Bryant &amp; Stratton College- Hampton</w:t>
      </w:r>
      <w:r w:rsidR="00435A4B">
        <w:rPr>
          <w:b/>
          <w:color w:val="000000"/>
          <w:sz w:val="21"/>
          <w:szCs w:val="22"/>
        </w:rPr>
        <w:t xml:space="preserve"> Campus</w:t>
      </w:r>
    </w:p>
    <w:p w14:paraId="0FED2907" w14:textId="77777777" w:rsidR="002449EB" w:rsidRDefault="002449EB" w:rsidP="00B76663">
      <w:pPr>
        <w:jc w:val="both"/>
        <w:outlineLvl w:val="0"/>
        <w:rPr>
          <w:b/>
          <w:color w:val="000000"/>
          <w:sz w:val="21"/>
          <w:szCs w:val="22"/>
        </w:rPr>
      </w:pP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  <w:t xml:space="preserve">High School </w:t>
      </w:r>
      <w:r w:rsidR="00315B03">
        <w:rPr>
          <w:b/>
          <w:color w:val="000000"/>
          <w:sz w:val="21"/>
          <w:szCs w:val="22"/>
        </w:rPr>
        <w:t xml:space="preserve">Admissions </w:t>
      </w:r>
      <w:r>
        <w:rPr>
          <w:b/>
          <w:color w:val="000000"/>
          <w:sz w:val="21"/>
          <w:szCs w:val="22"/>
        </w:rPr>
        <w:t>Coordinator</w:t>
      </w:r>
    </w:p>
    <w:p w14:paraId="184BAC5D" w14:textId="77777777" w:rsidR="0059266E" w:rsidRDefault="0059266E" w:rsidP="00932DCA">
      <w:pPr>
        <w:numPr>
          <w:ilvl w:val="0"/>
          <w:numId w:val="18"/>
        </w:numPr>
        <w:jc w:val="both"/>
        <w:outlineLvl w:val="0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Promoted to the management role of Coordinator from an Admissions representative in December of 2012</w:t>
      </w:r>
    </w:p>
    <w:p w14:paraId="2A2035D1" w14:textId="77777777" w:rsidR="00932DCA" w:rsidRPr="0059266E" w:rsidRDefault="00932DCA" w:rsidP="0059266E">
      <w:pPr>
        <w:numPr>
          <w:ilvl w:val="0"/>
          <w:numId w:val="18"/>
        </w:numPr>
        <w:jc w:val="both"/>
        <w:outlineLvl w:val="0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Responsible for building and maintaining relationships between high school administration, community partners, and Bryant &amp; Stratton College</w:t>
      </w:r>
      <w:r w:rsidR="0059266E" w:rsidRPr="0059266E">
        <w:rPr>
          <w:color w:val="000000"/>
          <w:sz w:val="21"/>
          <w:szCs w:val="22"/>
        </w:rPr>
        <w:t xml:space="preserve"> </w:t>
      </w:r>
      <w:r w:rsidR="0059266E">
        <w:rPr>
          <w:color w:val="000000"/>
          <w:sz w:val="21"/>
          <w:szCs w:val="22"/>
        </w:rPr>
        <w:t xml:space="preserve">by attending meetings, </w:t>
      </w:r>
      <w:r w:rsidR="0059266E" w:rsidRPr="0059266E">
        <w:rPr>
          <w:color w:val="000000"/>
          <w:sz w:val="21"/>
          <w:szCs w:val="22"/>
        </w:rPr>
        <w:t xml:space="preserve">career fairs, and speaking engagements </w:t>
      </w:r>
    </w:p>
    <w:p w14:paraId="30BD5816" w14:textId="77777777" w:rsidR="00932DCA" w:rsidRDefault="00901373" w:rsidP="00932DCA">
      <w:pPr>
        <w:numPr>
          <w:ilvl w:val="0"/>
          <w:numId w:val="18"/>
        </w:numPr>
        <w:jc w:val="both"/>
        <w:outlineLvl w:val="0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Developed and delivered</w:t>
      </w:r>
      <w:r w:rsidR="00932DCA">
        <w:rPr>
          <w:color w:val="000000"/>
          <w:sz w:val="21"/>
          <w:szCs w:val="22"/>
        </w:rPr>
        <w:t xml:space="preserve"> workplace readiness skills training workshops in high school classrooms, exhibiting stellar communication, presentation, and classroom management skills</w:t>
      </w:r>
    </w:p>
    <w:p w14:paraId="6AE91091" w14:textId="77777777" w:rsidR="00932DCA" w:rsidRPr="00D42142" w:rsidRDefault="00901373" w:rsidP="00932DCA">
      <w:pPr>
        <w:numPr>
          <w:ilvl w:val="0"/>
          <w:numId w:val="18"/>
        </w:numPr>
        <w:jc w:val="both"/>
        <w:outlineLvl w:val="0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Scheduled, coordinated, and implemented</w:t>
      </w:r>
      <w:r w:rsidR="00932DCA">
        <w:rPr>
          <w:color w:val="000000"/>
          <w:sz w:val="21"/>
          <w:szCs w:val="22"/>
        </w:rPr>
        <w:t xml:space="preserve"> events for recruiting and branding efforts throughout the community, generating at least 100 new student contacts weekly</w:t>
      </w:r>
    </w:p>
    <w:p w14:paraId="0A2D7CF2" w14:textId="77777777" w:rsidR="0059266E" w:rsidRDefault="00901373" w:rsidP="0059266E">
      <w:pPr>
        <w:numPr>
          <w:ilvl w:val="0"/>
          <w:numId w:val="18"/>
        </w:numPr>
        <w:jc w:val="both"/>
        <w:outlineLvl w:val="0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Provided</w:t>
      </w:r>
      <w:r w:rsidR="00D42142">
        <w:rPr>
          <w:color w:val="000000"/>
          <w:sz w:val="21"/>
          <w:szCs w:val="22"/>
        </w:rPr>
        <w:t xml:space="preserve"> continuous supervision and training</w:t>
      </w:r>
      <w:r w:rsidR="00932DCA">
        <w:rPr>
          <w:color w:val="000000"/>
          <w:sz w:val="21"/>
          <w:szCs w:val="22"/>
        </w:rPr>
        <w:t xml:space="preserve"> support </w:t>
      </w:r>
      <w:r w:rsidR="00D42142">
        <w:rPr>
          <w:color w:val="000000"/>
          <w:sz w:val="21"/>
          <w:szCs w:val="22"/>
        </w:rPr>
        <w:t>to a team of high school admissions representatives and presenters, ensuring that weekly goals are met and duties are completed as assigned</w:t>
      </w:r>
    </w:p>
    <w:p w14:paraId="0E1F038B" w14:textId="77777777" w:rsidR="00450139" w:rsidRDefault="00450139" w:rsidP="00B76663">
      <w:pPr>
        <w:jc w:val="both"/>
        <w:outlineLvl w:val="0"/>
        <w:rPr>
          <w:color w:val="000000"/>
          <w:sz w:val="21"/>
          <w:szCs w:val="22"/>
        </w:rPr>
      </w:pPr>
    </w:p>
    <w:p w14:paraId="56D7A4BE" w14:textId="77777777" w:rsidR="00902AD7" w:rsidRDefault="00901373" w:rsidP="00B76663">
      <w:pPr>
        <w:jc w:val="both"/>
        <w:outlineLvl w:val="0"/>
        <w:rPr>
          <w:b/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May ’09</w:t>
      </w:r>
      <w:r w:rsidR="00902AD7">
        <w:rPr>
          <w:color w:val="000000"/>
          <w:sz w:val="21"/>
          <w:szCs w:val="22"/>
        </w:rPr>
        <w:t xml:space="preserve">- </w:t>
      </w:r>
      <w:r w:rsidR="001249D0">
        <w:rPr>
          <w:color w:val="000000"/>
          <w:sz w:val="21"/>
          <w:szCs w:val="22"/>
        </w:rPr>
        <w:t>June’11</w:t>
      </w:r>
      <w:r w:rsidR="00902AD7">
        <w:rPr>
          <w:color w:val="000000"/>
          <w:sz w:val="21"/>
          <w:szCs w:val="22"/>
        </w:rPr>
        <w:tab/>
      </w:r>
      <w:r w:rsidR="00902AD7">
        <w:rPr>
          <w:b/>
          <w:color w:val="000000"/>
          <w:sz w:val="21"/>
          <w:szCs w:val="22"/>
        </w:rPr>
        <w:t xml:space="preserve">Abbott Laboratories- Hampton, </w:t>
      </w:r>
      <w:proofErr w:type="gramStart"/>
      <w:r w:rsidR="00902AD7">
        <w:rPr>
          <w:b/>
          <w:color w:val="000000"/>
          <w:sz w:val="21"/>
          <w:szCs w:val="22"/>
        </w:rPr>
        <w:t>Va</w:t>
      </w:r>
      <w:proofErr w:type="gramEnd"/>
      <w:r w:rsidR="00902AD7">
        <w:rPr>
          <w:b/>
          <w:color w:val="000000"/>
          <w:sz w:val="21"/>
          <w:szCs w:val="22"/>
        </w:rPr>
        <w:t>.</w:t>
      </w:r>
    </w:p>
    <w:p w14:paraId="29D7DE2C" w14:textId="77777777" w:rsidR="00902AD7" w:rsidRDefault="00902AD7" w:rsidP="00B76663">
      <w:pPr>
        <w:jc w:val="both"/>
        <w:outlineLvl w:val="0"/>
        <w:rPr>
          <w:b/>
          <w:color w:val="000000"/>
          <w:sz w:val="21"/>
          <w:szCs w:val="22"/>
        </w:rPr>
      </w:pP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</w:r>
      <w:r>
        <w:rPr>
          <w:b/>
          <w:color w:val="000000"/>
          <w:sz w:val="21"/>
          <w:szCs w:val="22"/>
        </w:rPr>
        <w:tab/>
        <w:t>Sales Representative- Pharmaceutical Products Division</w:t>
      </w:r>
    </w:p>
    <w:p w14:paraId="59730CF5" w14:textId="77777777" w:rsidR="00AA4771" w:rsidRDefault="00FF4AC2" w:rsidP="00B76663">
      <w:pPr>
        <w:numPr>
          <w:ilvl w:val="0"/>
          <w:numId w:val="13"/>
        </w:numPr>
        <w:jc w:val="both"/>
        <w:outlineLvl w:val="0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Created</w:t>
      </w:r>
      <w:r w:rsidR="00AA4771" w:rsidRPr="00AA4771">
        <w:rPr>
          <w:color w:val="000000"/>
          <w:sz w:val="21"/>
          <w:szCs w:val="22"/>
        </w:rPr>
        <w:t xml:space="preserve"> and execute</w:t>
      </w:r>
      <w:r>
        <w:rPr>
          <w:color w:val="000000"/>
          <w:sz w:val="21"/>
          <w:szCs w:val="22"/>
        </w:rPr>
        <w:t>d</w:t>
      </w:r>
      <w:r w:rsidR="00AA4771" w:rsidRPr="00AA4771">
        <w:rPr>
          <w:color w:val="000000"/>
          <w:sz w:val="21"/>
          <w:szCs w:val="22"/>
        </w:rPr>
        <w:t xml:space="preserve"> an effective call plan</w:t>
      </w:r>
      <w:r w:rsidR="004830DC">
        <w:rPr>
          <w:color w:val="000000"/>
          <w:sz w:val="21"/>
          <w:szCs w:val="22"/>
        </w:rPr>
        <w:t xml:space="preserve"> while utilizing reporting tools to achieve territorial goals, </w:t>
      </w:r>
      <w:r w:rsidR="00AA4771" w:rsidRPr="00AA4771">
        <w:rPr>
          <w:color w:val="000000"/>
          <w:sz w:val="21"/>
          <w:szCs w:val="22"/>
        </w:rPr>
        <w:t xml:space="preserve">which </w:t>
      </w:r>
      <w:r w:rsidR="00192F7B">
        <w:rPr>
          <w:color w:val="000000"/>
          <w:sz w:val="21"/>
          <w:szCs w:val="22"/>
        </w:rPr>
        <w:t>include</w:t>
      </w:r>
      <w:r>
        <w:rPr>
          <w:color w:val="000000"/>
          <w:sz w:val="21"/>
          <w:szCs w:val="22"/>
        </w:rPr>
        <w:t>d</w:t>
      </w:r>
      <w:r w:rsidR="004830DC">
        <w:rPr>
          <w:color w:val="000000"/>
          <w:sz w:val="21"/>
          <w:szCs w:val="22"/>
        </w:rPr>
        <w:t xml:space="preserve"> </w:t>
      </w:r>
      <w:r w:rsidR="00192F7B">
        <w:rPr>
          <w:color w:val="000000"/>
          <w:sz w:val="21"/>
          <w:szCs w:val="22"/>
        </w:rPr>
        <w:t>maintaining</w:t>
      </w:r>
      <w:r w:rsidR="00AA4771" w:rsidRPr="00AA4771">
        <w:rPr>
          <w:color w:val="000000"/>
          <w:sz w:val="21"/>
          <w:szCs w:val="22"/>
        </w:rPr>
        <w:t xml:space="preserve"> the </w:t>
      </w:r>
      <w:r w:rsidR="004830DC">
        <w:rPr>
          <w:color w:val="000000"/>
          <w:sz w:val="21"/>
          <w:szCs w:val="22"/>
        </w:rPr>
        <w:t>#1</w:t>
      </w:r>
      <w:r w:rsidR="00AA4771" w:rsidRPr="00AA4771">
        <w:rPr>
          <w:color w:val="000000"/>
          <w:sz w:val="21"/>
          <w:szCs w:val="22"/>
        </w:rPr>
        <w:t xml:space="preserve"> position in the Washington, D.C. region</w:t>
      </w:r>
    </w:p>
    <w:p w14:paraId="2DC4FE14" w14:textId="77777777" w:rsidR="00792531" w:rsidRDefault="00FF4AC2" w:rsidP="00B76663">
      <w:pPr>
        <w:numPr>
          <w:ilvl w:val="0"/>
          <w:numId w:val="13"/>
        </w:numPr>
        <w:jc w:val="both"/>
        <w:outlineLvl w:val="0"/>
        <w:rPr>
          <w:color w:val="000000"/>
          <w:sz w:val="21"/>
          <w:szCs w:val="22"/>
        </w:rPr>
      </w:pPr>
      <w:r>
        <w:rPr>
          <w:color w:val="000000"/>
          <w:sz w:val="21"/>
          <w:szCs w:val="22"/>
        </w:rPr>
        <w:t>Actively prospected</w:t>
      </w:r>
      <w:r w:rsidR="00792531">
        <w:rPr>
          <w:color w:val="000000"/>
          <w:sz w:val="21"/>
          <w:szCs w:val="22"/>
        </w:rPr>
        <w:t xml:space="preserve"> new business</w:t>
      </w:r>
      <w:r>
        <w:rPr>
          <w:color w:val="000000"/>
          <w:sz w:val="21"/>
          <w:szCs w:val="22"/>
        </w:rPr>
        <w:t xml:space="preserve"> and evaluated</w:t>
      </w:r>
      <w:r w:rsidR="004830DC">
        <w:rPr>
          <w:color w:val="000000"/>
          <w:sz w:val="21"/>
          <w:szCs w:val="22"/>
        </w:rPr>
        <w:t xml:space="preserve"> the sales potential of existing customers</w:t>
      </w:r>
      <w:r w:rsidR="00792531">
        <w:rPr>
          <w:color w:val="000000"/>
          <w:sz w:val="21"/>
          <w:szCs w:val="22"/>
        </w:rPr>
        <w:t xml:space="preserve">, </w:t>
      </w:r>
      <w:r w:rsidR="004830DC">
        <w:rPr>
          <w:color w:val="000000"/>
          <w:sz w:val="21"/>
          <w:szCs w:val="22"/>
        </w:rPr>
        <w:t>which helped to successfully</w:t>
      </w:r>
      <w:r w:rsidR="00792531">
        <w:rPr>
          <w:color w:val="000000"/>
          <w:sz w:val="21"/>
          <w:szCs w:val="22"/>
        </w:rPr>
        <w:t xml:space="preserve"> identify a </w:t>
      </w:r>
      <w:r w:rsidR="00B76663">
        <w:rPr>
          <w:color w:val="000000"/>
          <w:sz w:val="21"/>
          <w:szCs w:val="22"/>
        </w:rPr>
        <w:t>new</w:t>
      </w:r>
      <w:r w:rsidR="00792531">
        <w:rPr>
          <w:color w:val="000000"/>
          <w:sz w:val="21"/>
          <w:szCs w:val="22"/>
        </w:rPr>
        <w:t xml:space="preserve"> </w:t>
      </w:r>
      <w:r w:rsidR="00B76663">
        <w:rPr>
          <w:color w:val="000000"/>
          <w:sz w:val="21"/>
          <w:szCs w:val="22"/>
        </w:rPr>
        <w:t>product</w:t>
      </w:r>
      <w:r w:rsidR="00792531">
        <w:rPr>
          <w:color w:val="000000"/>
          <w:sz w:val="21"/>
          <w:szCs w:val="22"/>
        </w:rPr>
        <w:t xml:space="preserve"> speaker for Abbott</w:t>
      </w:r>
    </w:p>
    <w:p w14:paraId="79540E64" w14:textId="77777777" w:rsidR="004830DC" w:rsidRPr="004830DC" w:rsidRDefault="00FF4AC2" w:rsidP="00B76663">
      <w:pPr>
        <w:numPr>
          <w:ilvl w:val="0"/>
          <w:numId w:val="13"/>
        </w:numPr>
        <w:jc w:val="both"/>
        <w:outlineLvl w:val="0"/>
        <w:rPr>
          <w:sz w:val="21"/>
          <w:szCs w:val="21"/>
        </w:rPr>
      </w:pPr>
      <w:r>
        <w:rPr>
          <w:color w:val="000000"/>
          <w:sz w:val="21"/>
          <w:szCs w:val="22"/>
        </w:rPr>
        <w:t>Built</w:t>
      </w:r>
      <w:r w:rsidR="004830DC">
        <w:rPr>
          <w:color w:val="000000"/>
          <w:sz w:val="21"/>
          <w:szCs w:val="22"/>
        </w:rPr>
        <w:t xml:space="preserve"> and </w:t>
      </w:r>
      <w:r w:rsidR="004830DC" w:rsidRPr="004830DC">
        <w:rPr>
          <w:color w:val="000000"/>
          <w:sz w:val="21"/>
          <w:szCs w:val="21"/>
        </w:rPr>
        <w:t>maintain</w:t>
      </w:r>
      <w:r>
        <w:rPr>
          <w:color w:val="000000"/>
          <w:sz w:val="21"/>
          <w:szCs w:val="21"/>
        </w:rPr>
        <w:t>ed</w:t>
      </w:r>
      <w:r w:rsidR="004830DC" w:rsidRPr="004830DC">
        <w:rPr>
          <w:color w:val="000000"/>
          <w:sz w:val="21"/>
          <w:szCs w:val="21"/>
        </w:rPr>
        <w:t xml:space="preserve"> trusting, mutually </w:t>
      </w:r>
      <w:r w:rsidR="004830DC" w:rsidRPr="004830DC">
        <w:rPr>
          <w:sz w:val="21"/>
          <w:szCs w:val="21"/>
        </w:rPr>
        <w:t>beneficial relationships with customers</w:t>
      </w:r>
      <w:r w:rsidR="00B76663">
        <w:rPr>
          <w:sz w:val="21"/>
          <w:szCs w:val="21"/>
        </w:rPr>
        <w:t xml:space="preserve"> by </w:t>
      </w:r>
      <w:r w:rsidR="004830DC" w:rsidRPr="004830DC">
        <w:rPr>
          <w:sz w:val="21"/>
          <w:szCs w:val="21"/>
        </w:rPr>
        <w:t xml:space="preserve">effectively utilizing customer focused selling skills, </w:t>
      </w:r>
      <w:r w:rsidR="00580A83">
        <w:rPr>
          <w:sz w:val="21"/>
          <w:szCs w:val="21"/>
        </w:rPr>
        <w:t xml:space="preserve">distributing </w:t>
      </w:r>
      <w:r w:rsidR="00B76663">
        <w:rPr>
          <w:sz w:val="21"/>
          <w:szCs w:val="21"/>
        </w:rPr>
        <w:t xml:space="preserve">hundreds of </w:t>
      </w:r>
      <w:r w:rsidR="004830DC" w:rsidRPr="004830DC">
        <w:rPr>
          <w:sz w:val="21"/>
          <w:szCs w:val="21"/>
        </w:rPr>
        <w:t xml:space="preserve">samples and </w:t>
      </w:r>
      <w:r w:rsidR="00580A83">
        <w:rPr>
          <w:sz w:val="21"/>
          <w:szCs w:val="21"/>
        </w:rPr>
        <w:t xml:space="preserve">managing </w:t>
      </w:r>
      <w:r w:rsidR="00B76663">
        <w:rPr>
          <w:sz w:val="21"/>
          <w:szCs w:val="21"/>
        </w:rPr>
        <w:t xml:space="preserve">thousands of dollars in </w:t>
      </w:r>
      <w:r w:rsidR="004830DC" w:rsidRPr="004830DC">
        <w:rPr>
          <w:sz w:val="21"/>
          <w:szCs w:val="21"/>
        </w:rPr>
        <w:t>support materials</w:t>
      </w:r>
      <w:r w:rsidR="00434251">
        <w:rPr>
          <w:sz w:val="21"/>
          <w:szCs w:val="21"/>
        </w:rPr>
        <w:t xml:space="preserve"> in 10-12 calls daily</w:t>
      </w:r>
    </w:p>
    <w:p w14:paraId="28B91D52" w14:textId="77777777" w:rsidR="0059266E" w:rsidRPr="0059266E" w:rsidRDefault="00AA4771" w:rsidP="0059266E">
      <w:pPr>
        <w:numPr>
          <w:ilvl w:val="0"/>
          <w:numId w:val="13"/>
        </w:numPr>
        <w:spacing w:before="100" w:beforeAutospacing="1" w:after="100" w:afterAutospacing="1"/>
        <w:jc w:val="both"/>
        <w:rPr>
          <w:sz w:val="21"/>
          <w:szCs w:val="21"/>
        </w:rPr>
      </w:pPr>
      <w:r w:rsidRPr="004830DC">
        <w:rPr>
          <w:sz w:val="21"/>
          <w:szCs w:val="21"/>
        </w:rPr>
        <w:t>Demonstrate</w:t>
      </w:r>
      <w:r w:rsidR="00FF4AC2">
        <w:rPr>
          <w:sz w:val="21"/>
          <w:szCs w:val="21"/>
        </w:rPr>
        <w:t>d</w:t>
      </w:r>
      <w:r w:rsidRPr="004830DC">
        <w:rPr>
          <w:sz w:val="21"/>
          <w:szCs w:val="21"/>
        </w:rPr>
        <w:t xml:space="preserve"> ability to interact and coope</w:t>
      </w:r>
      <w:r w:rsidR="004830DC" w:rsidRPr="004830DC">
        <w:rPr>
          <w:sz w:val="21"/>
          <w:szCs w:val="21"/>
        </w:rPr>
        <w:t>rate with all company employees</w:t>
      </w:r>
      <w:r w:rsidR="004830DC">
        <w:rPr>
          <w:sz w:val="21"/>
          <w:szCs w:val="21"/>
        </w:rPr>
        <w:t>, communicating effectively, driving execution, fostering innovation and demonstrating a high level of integrity</w:t>
      </w:r>
    </w:p>
    <w:p w14:paraId="60A6AA87" w14:textId="77777777" w:rsidR="00177211" w:rsidRDefault="00080AD6" w:rsidP="00B76663">
      <w:pPr>
        <w:pBdr>
          <w:top w:val="single" w:sz="4" w:space="1" w:color="auto"/>
        </w:pBdr>
        <w:jc w:val="both"/>
        <w:rPr>
          <w:rFonts w:ascii="Arial" w:hAnsi="Arial" w:cs="Arial"/>
          <w:color w:val="000000"/>
          <w:sz w:val="21"/>
          <w:szCs w:val="22"/>
        </w:rPr>
      </w:pPr>
      <w:r>
        <w:rPr>
          <w:b/>
          <w:bCs/>
          <w:color w:val="000000"/>
          <w:sz w:val="21"/>
          <w:szCs w:val="22"/>
        </w:rPr>
        <w:t>Affiliations and Service</w:t>
      </w:r>
      <w:r w:rsidR="00177211">
        <w:rPr>
          <w:b/>
          <w:bCs/>
          <w:color w:val="000000"/>
          <w:sz w:val="21"/>
          <w:szCs w:val="22"/>
        </w:rPr>
        <w:t>:</w:t>
      </w:r>
    </w:p>
    <w:p w14:paraId="74E8F1C7" w14:textId="77777777" w:rsidR="00780752" w:rsidRDefault="00780752" w:rsidP="00780752">
      <w:pPr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American Society for Training and Development, Member (2013- Present)</w:t>
      </w:r>
    </w:p>
    <w:p w14:paraId="27905F59" w14:textId="77777777" w:rsidR="00780752" w:rsidRDefault="00780752" w:rsidP="00B76663">
      <w:pPr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The eLearning Guild, Member (2013- Present)</w:t>
      </w:r>
    </w:p>
    <w:p w14:paraId="68A69D24" w14:textId="77777777" w:rsidR="00080AD6" w:rsidRDefault="00080AD6" w:rsidP="00B76663">
      <w:pPr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Howard University Alumni Association (2010- Present)</w:t>
      </w:r>
    </w:p>
    <w:p w14:paraId="77F51A90" w14:textId="77777777" w:rsidR="00811110" w:rsidRDefault="00811110" w:rsidP="00B76663">
      <w:pPr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 w:rsidRPr="00C04C4E">
        <w:rPr>
          <w:color w:val="000000"/>
          <w:sz w:val="21"/>
          <w:szCs w:val="21"/>
        </w:rPr>
        <w:t>International Fraternity of Delta Sigma Pi, Iota Rho Chapter (Life Member), Newsle</w:t>
      </w:r>
      <w:r w:rsidR="00283FE6">
        <w:rPr>
          <w:color w:val="000000"/>
          <w:sz w:val="21"/>
          <w:szCs w:val="21"/>
        </w:rPr>
        <w:t>tter Editor (2008- 2009), Vice P</w:t>
      </w:r>
      <w:r w:rsidRPr="00C04C4E">
        <w:rPr>
          <w:color w:val="000000"/>
          <w:sz w:val="21"/>
          <w:szCs w:val="21"/>
        </w:rPr>
        <w:t>resident, Chapter Operations (</w:t>
      </w:r>
      <w:r>
        <w:rPr>
          <w:color w:val="000000"/>
          <w:sz w:val="21"/>
          <w:szCs w:val="21"/>
        </w:rPr>
        <w:t>2009-2010</w:t>
      </w:r>
      <w:r w:rsidRPr="00C04C4E">
        <w:rPr>
          <w:color w:val="000000"/>
          <w:sz w:val="21"/>
          <w:szCs w:val="21"/>
        </w:rPr>
        <w:t>)</w:t>
      </w:r>
    </w:p>
    <w:p w14:paraId="1108FFD9" w14:textId="77777777" w:rsidR="00080AD6" w:rsidRDefault="00080AD6" w:rsidP="00B76663">
      <w:pPr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American Military Partners Association, Hampton Roads Chapter (2013-Present)</w:t>
      </w:r>
    </w:p>
    <w:p w14:paraId="214BF349" w14:textId="77777777" w:rsidR="00080AD6" w:rsidRDefault="00080AD6" w:rsidP="00080AD6">
      <w:pPr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Faculty Advisor for Women of Positive Image, Bryant &amp; Stratton Chapter (2011-2013)</w:t>
      </w:r>
    </w:p>
    <w:p w14:paraId="79C10DFC" w14:textId="77777777" w:rsidR="00080AD6" w:rsidRPr="00C04C4E" w:rsidRDefault="00080AD6" w:rsidP="00B76663">
      <w:pPr>
        <w:numPr>
          <w:ilvl w:val="0"/>
          <w:numId w:val="9"/>
        </w:num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Various hours of community service</w:t>
      </w:r>
    </w:p>
    <w:p w14:paraId="7E426DE9" w14:textId="77777777" w:rsidR="00A42542" w:rsidRPr="00C04C4E" w:rsidRDefault="00A42542" w:rsidP="002449EB">
      <w:pPr>
        <w:ind w:left="2520"/>
        <w:jc w:val="both"/>
        <w:rPr>
          <w:color w:val="000000"/>
          <w:sz w:val="21"/>
          <w:szCs w:val="22"/>
        </w:rPr>
      </w:pPr>
    </w:p>
    <w:sectPr w:rsidR="00A42542" w:rsidRPr="00C04C4E" w:rsidSect="00D71E8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F29C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370BED"/>
    <w:multiLevelType w:val="hybridMultilevel"/>
    <w:tmpl w:val="171CD4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6576CD9"/>
    <w:multiLevelType w:val="hybridMultilevel"/>
    <w:tmpl w:val="8812BCA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88F7CED"/>
    <w:multiLevelType w:val="hybridMultilevel"/>
    <w:tmpl w:val="CB54ECC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>
    <w:nsid w:val="0C7B7F21"/>
    <w:multiLevelType w:val="multilevel"/>
    <w:tmpl w:val="E03A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77AFA"/>
    <w:multiLevelType w:val="hybridMultilevel"/>
    <w:tmpl w:val="3AD21DB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>
    <w:nsid w:val="1DCC64B6"/>
    <w:multiLevelType w:val="hybridMultilevel"/>
    <w:tmpl w:val="AFD07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1D272D"/>
    <w:multiLevelType w:val="hybridMultilevel"/>
    <w:tmpl w:val="2AE267D0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9">
    <w:nsid w:val="2D7E0619"/>
    <w:multiLevelType w:val="multilevel"/>
    <w:tmpl w:val="9B38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F85E13"/>
    <w:multiLevelType w:val="hybridMultilevel"/>
    <w:tmpl w:val="8D12945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1">
    <w:nsid w:val="410946F5"/>
    <w:multiLevelType w:val="hybridMultilevel"/>
    <w:tmpl w:val="F93AE1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429B7D70"/>
    <w:multiLevelType w:val="hybridMultilevel"/>
    <w:tmpl w:val="FB8E2E6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513A6CF6"/>
    <w:multiLevelType w:val="hybridMultilevel"/>
    <w:tmpl w:val="D068CC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56F48DE"/>
    <w:multiLevelType w:val="hybridMultilevel"/>
    <w:tmpl w:val="702852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5AD96ED5"/>
    <w:multiLevelType w:val="hybridMultilevel"/>
    <w:tmpl w:val="7E6A2BE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>
    <w:nsid w:val="5E3B3699"/>
    <w:multiLevelType w:val="hybridMultilevel"/>
    <w:tmpl w:val="C9BCC98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5F9068D8"/>
    <w:multiLevelType w:val="hybridMultilevel"/>
    <w:tmpl w:val="EAA20B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0CA7CAF"/>
    <w:multiLevelType w:val="hybridMultilevel"/>
    <w:tmpl w:val="25E053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6603D95"/>
    <w:multiLevelType w:val="hybridMultilevel"/>
    <w:tmpl w:val="7F8459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99952CD"/>
    <w:multiLevelType w:val="hybridMultilevel"/>
    <w:tmpl w:val="810641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A120713"/>
    <w:multiLevelType w:val="hybridMultilevel"/>
    <w:tmpl w:val="167AA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6E5921C3"/>
    <w:multiLevelType w:val="hybridMultilevel"/>
    <w:tmpl w:val="E61EB2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4D135D1"/>
    <w:multiLevelType w:val="hybridMultilevel"/>
    <w:tmpl w:val="B49415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8E9543A"/>
    <w:multiLevelType w:val="multilevel"/>
    <w:tmpl w:val="E4EC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10"/>
  </w:num>
  <w:num w:numId="4">
    <w:abstractNumId w:val="3"/>
  </w:num>
  <w:num w:numId="5">
    <w:abstractNumId w:val="7"/>
  </w:num>
  <w:num w:numId="6">
    <w:abstractNumId w:val="15"/>
  </w:num>
  <w:num w:numId="7">
    <w:abstractNumId w:val="11"/>
  </w:num>
  <w:num w:numId="8">
    <w:abstractNumId w:val="19"/>
  </w:num>
  <w:num w:numId="9">
    <w:abstractNumId w:val="2"/>
  </w:num>
  <w:num w:numId="10">
    <w:abstractNumId w:val="12"/>
  </w:num>
  <w:num w:numId="11">
    <w:abstractNumId w:val="4"/>
  </w:num>
  <w:num w:numId="12">
    <w:abstractNumId w:val="8"/>
  </w:num>
  <w:num w:numId="13">
    <w:abstractNumId w:val="16"/>
  </w:num>
  <w:num w:numId="14">
    <w:abstractNumId w:val="9"/>
  </w:num>
  <w:num w:numId="15">
    <w:abstractNumId w:val="5"/>
  </w:num>
  <w:num w:numId="16">
    <w:abstractNumId w:val="24"/>
  </w:num>
  <w:num w:numId="17">
    <w:abstractNumId w:val="13"/>
  </w:num>
  <w:num w:numId="18">
    <w:abstractNumId w:val="21"/>
  </w:num>
  <w:num w:numId="19">
    <w:abstractNumId w:val="0"/>
  </w:num>
  <w:num w:numId="20">
    <w:abstractNumId w:val="14"/>
  </w:num>
  <w:num w:numId="21">
    <w:abstractNumId w:val="22"/>
  </w:num>
  <w:num w:numId="22">
    <w:abstractNumId w:val="17"/>
  </w:num>
  <w:num w:numId="23">
    <w:abstractNumId w:val="2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0FE"/>
    <w:rsid w:val="0000255F"/>
    <w:rsid w:val="000467B5"/>
    <w:rsid w:val="00080AD6"/>
    <w:rsid w:val="000961AD"/>
    <w:rsid w:val="000A151E"/>
    <w:rsid w:val="000D417D"/>
    <w:rsid w:val="000F2309"/>
    <w:rsid w:val="000F552C"/>
    <w:rsid w:val="001171F7"/>
    <w:rsid w:val="001249D0"/>
    <w:rsid w:val="00171ACC"/>
    <w:rsid w:val="00173792"/>
    <w:rsid w:val="001765EA"/>
    <w:rsid w:val="00177211"/>
    <w:rsid w:val="0019198A"/>
    <w:rsid w:val="00192F7B"/>
    <w:rsid w:val="001A53BF"/>
    <w:rsid w:val="001D2A3F"/>
    <w:rsid w:val="00233513"/>
    <w:rsid w:val="00233CC8"/>
    <w:rsid w:val="002449EB"/>
    <w:rsid w:val="00245AB2"/>
    <w:rsid w:val="00255D4A"/>
    <w:rsid w:val="0026266C"/>
    <w:rsid w:val="002713C5"/>
    <w:rsid w:val="00283FE6"/>
    <w:rsid w:val="002866A7"/>
    <w:rsid w:val="002B27F4"/>
    <w:rsid w:val="002D46A7"/>
    <w:rsid w:val="00315B03"/>
    <w:rsid w:val="00335C80"/>
    <w:rsid w:val="003A4BE6"/>
    <w:rsid w:val="003D2EB6"/>
    <w:rsid w:val="003E3BFF"/>
    <w:rsid w:val="004215F0"/>
    <w:rsid w:val="00424CC4"/>
    <w:rsid w:val="004320FE"/>
    <w:rsid w:val="00434251"/>
    <w:rsid w:val="00435A4B"/>
    <w:rsid w:val="00450139"/>
    <w:rsid w:val="004830DC"/>
    <w:rsid w:val="004868E4"/>
    <w:rsid w:val="004A568A"/>
    <w:rsid w:val="004B7D2C"/>
    <w:rsid w:val="00565489"/>
    <w:rsid w:val="00580A83"/>
    <w:rsid w:val="0059266E"/>
    <w:rsid w:val="0059667D"/>
    <w:rsid w:val="005A52E0"/>
    <w:rsid w:val="00603DDC"/>
    <w:rsid w:val="00605014"/>
    <w:rsid w:val="0068330B"/>
    <w:rsid w:val="00706E5B"/>
    <w:rsid w:val="00716E3D"/>
    <w:rsid w:val="00763812"/>
    <w:rsid w:val="00780752"/>
    <w:rsid w:val="00786985"/>
    <w:rsid w:val="00792531"/>
    <w:rsid w:val="007A6589"/>
    <w:rsid w:val="0080256C"/>
    <w:rsid w:val="00811110"/>
    <w:rsid w:val="00825A9A"/>
    <w:rsid w:val="00847F73"/>
    <w:rsid w:val="00865828"/>
    <w:rsid w:val="008B72BB"/>
    <w:rsid w:val="00901373"/>
    <w:rsid w:val="00902AD7"/>
    <w:rsid w:val="00907B5C"/>
    <w:rsid w:val="00924259"/>
    <w:rsid w:val="00932DCA"/>
    <w:rsid w:val="009438BF"/>
    <w:rsid w:val="00944134"/>
    <w:rsid w:val="00956C04"/>
    <w:rsid w:val="009765D1"/>
    <w:rsid w:val="009C042B"/>
    <w:rsid w:val="00A1798D"/>
    <w:rsid w:val="00A42542"/>
    <w:rsid w:val="00A738F9"/>
    <w:rsid w:val="00AA1698"/>
    <w:rsid w:val="00AA27F4"/>
    <w:rsid w:val="00AA4771"/>
    <w:rsid w:val="00AE43EA"/>
    <w:rsid w:val="00AF314C"/>
    <w:rsid w:val="00B25FFC"/>
    <w:rsid w:val="00B40044"/>
    <w:rsid w:val="00B76663"/>
    <w:rsid w:val="00B80CAD"/>
    <w:rsid w:val="00B831D8"/>
    <w:rsid w:val="00BC698D"/>
    <w:rsid w:val="00C04C4E"/>
    <w:rsid w:val="00CA735C"/>
    <w:rsid w:val="00CD192A"/>
    <w:rsid w:val="00D0507E"/>
    <w:rsid w:val="00D12B1D"/>
    <w:rsid w:val="00D22C0A"/>
    <w:rsid w:val="00D26B8E"/>
    <w:rsid w:val="00D26ECF"/>
    <w:rsid w:val="00D32F7E"/>
    <w:rsid w:val="00D35A0C"/>
    <w:rsid w:val="00D42142"/>
    <w:rsid w:val="00D71E82"/>
    <w:rsid w:val="00DB3DA2"/>
    <w:rsid w:val="00DF68DD"/>
    <w:rsid w:val="00E1218B"/>
    <w:rsid w:val="00E76E70"/>
    <w:rsid w:val="00E8486B"/>
    <w:rsid w:val="00E97440"/>
    <w:rsid w:val="00F00326"/>
    <w:rsid w:val="00F56965"/>
    <w:rsid w:val="00F66598"/>
    <w:rsid w:val="00F70133"/>
    <w:rsid w:val="00F73583"/>
    <w:rsid w:val="00FC5E87"/>
    <w:rsid w:val="00FD1962"/>
    <w:rsid w:val="00FE6D7B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EF3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1E82"/>
    <w:rPr>
      <w:strike w:val="0"/>
      <w:dstrike w:val="0"/>
      <w:color w:val="003399"/>
      <w:u w:val="none"/>
      <w:effect w:val="none"/>
    </w:rPr>
  </w:style>
  <w:style w:type="paragraph" w:styleId="BalloonText">
    <w:name w:val="Balloon Text"/>
    <w:basedOn w:val="Normal"/>
    <w:semiHidden/>
    <w:rsid w:val="00D71E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1E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D71E82"/>
    <w:pPr>
      <w:spacing w:line="288" w:lineRule="atLeast"/>
      <w:jc w:val="center"/>
      <w:outlineLvl w:val="0"/>
    </w:pPr>
    <w:rPr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72"/>
    <w:rsid w:val="00B400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1E82"/>
    <w:rPr>
      <w:strike w:val="0"/>
      <w:dstrike w:val="0"/>
      <w:color w:val="003399"/>
      <w:u w:val="none"/>
      <w:effect w:val="none"/>
    </w:rPr>
  </w:style>
  <w:style w:type="paragraph" w:styleId="BalloonText">
    <w:name w:val="Balloon Text"/>
    <w:basedOn w:val="Normal"/>
    <w:semiHidden/>
    <w:rsid w:val="00D71E8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71E8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D71E82"/>
    <w:pPr>
      <w:spacing w:line="288" w:lineRule="atLeast"/>
      <w:jc w:val="center"/>
      <w:outlineLvl w:val="0"/>
    </w:pPr>
    <w:rPr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72"/>
    <w:rsid w:val="00B40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856</Words>
  <Characters>4883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Courtney Tatum</vt:lpstr>
    </vt:vector>
  </TitlesOfParts>
  <Company>Howard University</Company>
  <LinksUpToDate>false</LinksUpToDate>
  <CharactersWithSpaces>5728</CharactersWithSpaces>
  <SharedDoc>false</SharedDoc>
  <HLinks>
    <vt:vector size="6" baseType="variant">
      <vt:variant>
        <vt:i4>6881281</vt:i4>
      </vt:variant>
      <vt:variant>
        <vt:i4>0</vt:i4>
      </vt:variant>
      <vt:variant>
        <vt:i4>0</vt:i4>
      </vt:variant>
      <vt:variant>
        <vt:i4>5</vt:i4>
      </vt:variant>
      <vt:variant>
        <vt:lpwstr>http://us.f398.mail.yahoo.com/ym/Compose?To=Tatumcm@yahoo.com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Courtney Tatum</dc:title>
  <dc:creator>Courtney M. Tatum</dc:creator>
  <cp:lastModifiedBy>latoyia  johnson</cp:lastModifiedBy>
  <cp:revision>10</cp:revision>
  <cp:lastPrinted>2009-09-24T18:45:00Z</cp:lastPrinted>
  <dcterms:created xsi:type="dcterms:W3CDTF">2014-12-04T02:51:00Z</dcterms:created>
  <dcterms:modified xsi:type="dcterms:W3CDTF">2015-11-04T20:10:00Z</dcterms:modified>
</cp:coreProperties>
</file>